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“筑梦北京”奖学金评选结果公示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根据《湖北师范大学北京校友会“筑梦北京”奖学金奖励方案》要求，学校开展了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年度“筑梦北京”奖学金的评选工作。按照公平、公正、公开原则，经学生本人申请，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评审，共评出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tbl>
      <w:tblPr>
        <w:tblStyle w:val="3"/>
        <w:tblpPr w:leftFromText="180" w:rightFromText="180" w:vertAnchor="text" w:horzAnchor="page" w:tblpX="1826" w:tblpY="168"/>
        <w:tblOverlap w:val="never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70"/>
        <w:gridCol w:w="2460"/>
        <w:gridCol w:w="241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升学层次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孟陈宇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于一丹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金天姿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Style w:val="7"/>
                <w:lang w:val="en-US" w:eastAsia="zh-CN" w:bidi="ar"/>
              </w:rPr>
              <w:t>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毛维嘉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江益聪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周语亭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黎晶晶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冯麟媛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柳亚男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闫可行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房文祥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现予以公示，公示期自2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日。如有异议，请在公示期以书面形式向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湖北师范大学教育发展基金会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189 0723 9969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湖北师范大学教育发展基金会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mEzMWIxOTMyZWFmODNkZTBkYzNjZWU1YTUyY2QifQ=="/>
  </w:docVars>
  <w:rsids>
    <w:rsidRoot w:val="36C17342"/>
    <w:rsid w:val="02CF3A64"/>
    <w:rsid w:val="17CD529B"/>
    <w:rsid w:val="2AA37983"/>
    <w:rsid w:val="2CB1465E"/>
    <w:rsid w:val="36C17342"/>
    <w:rsid w:val="38CA4AA8"/>
    <w:rsid w:val="5E97028F"/>
    <w:rsid w:val="65CB657B"/>
    <w:rsid w:val="6C3771E3"/>
    <w:rsid w:val="72B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951</Characters>
  <Lines>0</Lines>
  <Paragraphs>0</Paragraphs>
  <TotalTime>0</TotalTime>
  <ScaleCrop>false</ScaleCrop>
  <LinksUpToDate>false</LinksUpToDate>
  <CharactersWithSpaces>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2024-06-07T09:41:00Z</dcterms:created>
  <dc:creator>张茜</dc:creator>
  <cp:lastModifiedBy>千与千寻</cp:lastModifiedBy>
  <cp:lastPrinted>2024-06-11T08:34:00Z</cp:lastPrinted>
  <dcterms:modified xsi:type="dcterms:W3CDTF">2024-06-11T09:24:36Z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52C9C73D803F4066939A247216405798_13</vt:lpwstr>
  </property>
</Properties>
</file>